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60AC0" w14:textId="517E887A" w:rsidR="00BE777B" w:rsidRPr="00372CEB" w:rsidRDefault="00BE777B" w:rsidP="00BE777B">
      <w:pPr>
        <w:jc w:val="center"/>
        <w:rPr>
          <w:color w:val="1F497D"/>
        </w:rPr>
      </w:pPr>
      <w:r>
        <w:rPr>
          <w:noProof/>
          <w:color w:val="1F497D"/>
        </w:rPr>
        <w:drawing>
          <wp:inline distT="0" distB="0" distL="0" distR="0" wp14:anchorId="7A5F7EEB" wp14:editId="3C94EC44">
            <wp:extent cx="3584972" cy="665018"/>
            <wp:effectExtent l="0" t="0" r="0" b="1905"/>
            <wp:docPr id="1" name="Picture 1" descr="Description: website-banner3">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website-banner3"/>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3584921" cy="665008"/>
                    </a:xfrm>
                    <a:prstGeom prst="rect">
                      <a:avLst/>
                    </a:prstGeom>
                    <a:noFill/>
                    <a:ln>
                      <a:noFill/>
                    </a:ln>
                  </pic:spPr>
                </pic:pic>
              </a:graphicData>
            </a:graphic>
          </wp:inline>
        </w:drawing>
      </w:r>
    </w:p>
    <w:p w14:paraId="1E272AD0" w14:textId="77777777" w:rsidR="00BE777B" w:rsidRPr="00DD3794" w:rsidRDefault="00BE777B" w:rsidP="00BE777B">
      <w:pPr>
        <w:rPr>
          <w:rFonts w:ascii="Times New Roman" w:hAnsi="Times New Roman" w:cs="Times New Roman"/>
          <w:b/>
          <w:sz w:val="28"/>
          <w:szCs w:val="28"/>
        </w:rPr>
      </w:pPr>
      <w:r w:rsidRPr="00DD3794">
        <w:rPr>
          <w:rFonts w:ascii="Times New Roman" w:hAnsi="Times New Roman" w:cs="Times New Roman"/>
          <w:b/>
          <w:sz w:val="28"/>
          <w:szCs w:val="28"/>
        </w:rPr>
        <w:t>JOB DESCRIPTION</w:t>
      </w:r>
    </w:p>
    <w:tbl>
      <w:tblPr>
        <w:tblW w:w="9468" w:type="dxa"/>
        <w:tblLook w:val="01E0" w:firstRow="1" w:lastRow="1" w:firstColumn="1" w:lastColumn="1" w:noHBand="0" w:noVBand="0"/>
      </w:tblPr>
      <w:tblGrid>
        <w:gridCol w:w="3168"/>
        <w:gridCol w:w="6300"/>
      </w:tblGrid>
      <w:tr w:rsidR="00BE777B" w:rsidRPr="002817D4" w14:paraId="51053DE8" w14:textId="77777777" w:rsidTr="00722BF1">
        <w:trPr>
          <w:trHeight w:hRule="exact" w:val="360"/>
        </w:trPr>
        <w:tc>
          <w:tcPr>
            <w:tcW w:w="3168" w:type="dxa"/>
            <w:vAlign w:val="center"/>
          </w:tcPr>
          <w:p w14:paraId="5FA236D7" w14:textId="77777777" w:rsidR="00BE777B" w:rsidRPr="00DD3794" w:rsidRDefault="00BE777B" w:rsidP="00722BF1">
            <w:pPr>
              <w:rPr>
                <w:rFonts w:ascii="Times New Roman" w:hAnsi="Times New Roman" w:cs="Times New Roman"/>
                <w:b/>
                <w:sz w:val="28"/>
                <w:szCs w:val="28"/>
              </w:rPr>
            </w:pPr>
            <w:r>
              <w:rPr>
                <w:rFonts w:ascii="Times New Roman" w:hAnsi="Times New Roman" w:cs="Times New Roman"/>
                <w:b/>
                <w:sz w:val="28"/>
                <w:szCs w:val="28"/>
              </w:rPr>
              <w:t xml:space="preserve">POSITION </w:t>
            </w:r>
            <w:r w:rsidRPr="00DD3794">
              <w:rPr>
                <w:rFonts w:ascii="Times New Roman" w:hAnsi="Times New Roman" w:cs="Times New Roman"/>
                <w:b/>
                <w:sz w:val="28"/>
                <w:szCs w:val="28"/>
              </w:rPr>
              <w:t>TITLE:</w:t>
            </w:r>
          </w:p>
        </w:tc>
        <w:tc>
          <w:tcPr>
            <w:tcW w:w="6300" w:type="dxa"/>
            <w:tcBorders>
              <w:top w:val="nil"/>
              <w:bottom w:val="single" w:sz="4" w:space="0" w:color="auto"/>
            </w:tcBorders>
            <w:vAlign w:val="center"/>
          </w:tcPr>
          <w:p w14:paraId="6D1EC8AB" w14:textId="77777777" w:rsidR="00BE777B" w:rsidRPr="00773A85" w:rsidRDefault="007C35BD" w:rsidP="005D465E">
            <w:pPr>
              <w:rPr>
                <w:rFonts w:cs="Arial"/>
                <w:sz w:val="24"/>
                <w:szCs w:val="24"/>
              </w:rPr>
            </w:pPr>
            <w:r>
              <w:rPr>
                <w:rFonts w:cs="Arial"/>
                <w:noProof/>
                <w:sz w:val="24"/>
                <w:szCs w:val="24"/>
              </w:rPr>
              <w:t>CNC Technician</w:t>
            </w:r>
          </w:p>
        </w:tc>
      </w:tr>
      <w:tr w:rsidR="00BE777B" w:rsidRPr="002817D4" w14:paraId="41C1F109" w14:textId="77777777" w:rsidTr="00722BF1">
        <w:trPr>
          <w:trHeight w:hRule="exact" w:val="360"/>
        </w:trPr>
        <w:tc>
          <w:tcPr>
            <w:tcW w:w="3168" w:type="dxa"/>
            <w:vAlign w:val="center"/>
          </w:tcPr>
          <w:p w14:paraId="5124DBCD" w14:textId="77777777" w:rsidR="00BE777B" w:rsidRPr="002817D4" w:rsidRDefault="00BE777B" w:rsidP="00722BF1">
            <w:pPr>
              <w:rPr>
                <w:b/>
                <w:sz w:val="28"/>
                <w:szCs w:val="28"/>
              </w:rPr>
            </w:pPr>
            <w:r w:rsidRPr="00DD3794">
              <w:rPr>
                <w:rFonts w:ascii="Times New Roman" w:hAnsi="Times New Roman" w:cs="Times New Roman"/>
                <w:b/>
                <w:sz w:val="28"/>
                <w:szCs w:val="28"/>
              </w:rPr>
              <w:t>DEPARTMENT:</w:t>
            </w:r>
          </w:p>
        </w:tc>
        <w:tc>
          <w:tcPr>
            <w:tcW w:w="6300" w:type="dxa"/>
            <w:tcBorders>
              <w:top w:val="single" w:sz="4" w:space="0" w:color="auto"/>
              <w:bottom w:val="single" w:sz="4" w:space="0" w:color="auto"/>
            </w:tcBorders>
            <w:vAlign w:val="center"/>
          </w:tcPr>
          <w:p w14:paraId="0E111E3E" w14:textId="77777777" w:rsidR="00BE777B" w:rsidRPr="00773A85" w:rsidRDefault="007C35BD" w:rsidP="00722BF1">
            <w:pPr>
              <w:rPr>
                <w:rFonts w:cs="Arial"/>
                <w:sz w:val="24"/>
                <w:szCs w:val="24"/>
              </w:rPr>
            </w:pPr>
            <w:r>
              <w:rPr>
                <w:rFonts w:cs="Arial"/>
                <w:noProof/>
                <w:sz w:val="24"/>
                <w:szCs w:val="24"/>
              </w:rPr>
              <w:t>CNC</w:t>
            </w:r>
          </w:p>
        </w:tc>
      </w:tr>
      <w:tr w:rsidR="00BE777B" w:rsidRPr="002817D4" w14:paraId="42F532E2" w14:textId="77777777" w:rsidTr="00722BF1">
        <w:trPr>
          <w:trHeight w:hRule="exact" w:val="360"/>
        </w:trPr>
        <w:tc>
          <w:tcPr>
            <w:tcW w:w="3168" w:type="dxa"/>
            <w:vAlign w:val="center"/>
          </w:tcPr>
          <w:p w14:paraId="4848CF2B" w14:textId="77777777" w:rsidR="00BE777B" w:rsidRPr="002817D4" w:rsidRDefault="00BE777B" w:rsidP="00722BF1">
            <w:pPr>
              <w:rPr>
                <w:b/>
                <w:sz w:val="28"/>
                <w:szCs w:val="28"/>
              </w:rPr>
            </w:pPr>
            <w:r w:rsidRPr="00DD3794">
              <w:rPr>
                <w:rFonts w:ascii="Times New Roman" w:hAnsi="Times New Roman" w:cs="Times New Roman"/>
                <w:b/>
                <w:sz w:val="28"/>
                <w:szCs w:val="28"/>
              </w:rPr>
              <w:t>FLSA STATUS:</w:t>
            </w:r>
          </w:p>
        </w:tc>
        <w:tc>
          <w:tcPr>
            <w:tcW w:w="6300" w:type="dxa"/>
            <w:tcBorders>
              <w:top w:val="single" w:sz="4" w:space="0" w:color="auto"/>
              <w:bottom w:val="single" w:sz="4" w:space="0" w:color="auto"/>
            </w:tcBorders>
            <w:vAlign w:val="center"/>
          </w:tcPr>
          <w:p w14:paraId="2C4089DA" w14:textId="77777777" w:rsidR="00BE777B" w:rsidRPr="00773A85" w:rsidRDefault="005D465E" w:rsidP="00722BF1">
            <w:pPr>
              <w:rPr>
                <w:rFonts w:cs="Arial"/>
                <w:sz w:val="24"/>
                <w:szCs w:val="24"/>
              </w:rPr>
            </w:pPr>
            <w:r>
              <w:rPr>
                <w:rFonts w:cs="Arial"/>
                <w:noProof/>
                <w:sz w:val="24"/>
                <w:szCs w:val="24"/>
              </w:rPr>
              <w:t>Non-Exempt</w:t>
            </w:r>
          </w:p>
        </w:tc>
      </w:tr>
      <w:tr w:rsidR="00BE777B" w:rsidRPr="002817D4" w14:paraId="3D1CE71F" w14:textId="77777777" w:rsidTr="00722BF1">
        <w:trPr>
          <w:trHeight w:hRule="exact" w:val="360"/>
        </w:trPr>
        <w:tc>
          <w:tcPr>
            <w:tcW w:w="3168" w:type="dxa"/>
            <w:vAlign w:val="center"/>
          </w:tcPr>
          <w:p w14:paraId="53ADD4E7" w14:textId="77777777" w:rsidR="00BE777B" w:rsidRPr="002817D4" w:rsidRDefault="00BE777B" w:rsidP="00722BF1">
            <w:pPr>
              <w:rPr>
                <w:b/>
                <w:sz w:val="28"/>
                <w:szCs w:val="28"/>
              </w:rPr>
            </w:pPr>
            <w:r>
              <w:rPr>
                <w:rFonts w:ascii="Times New Roman" w:hAnsi="Times New Roman" w:cs="Times New Roman"/>
                <w:b/>
                <w:sz w:val="28"/>
                <w:szCs w:val="28"/>
              </w:rPr>
              <w:t>REPORTS TO</w:t>
            </w:r>
            <w:r w:rsidRPr="00DD3794">
              <w:rPr>
                <w:rFonts w:ascii="Times New Roman" w:hAnsi="Times New Roman" w:cs="Times New Roman"/>
                <w:b/>
                <w:sz w:val="28"/>
                <w:szCs w:val="28"/>
              </w:rPr>
              <w:t>:</w:t>
            </w:r>
          </w:p>
        </w:tc>
        <w:tc>
          <w:tcPr>
            <w:tcW w:w="6300" w:type="dxa"/>
            <w:tcBorders>
              <w:top w:val="single" w:sz="4" w:space="0" w:color="auto"/>
              <w:bottom w:val="single" w:sz="4" w:space="0" w:color="auto"/>
            </w:tcBorders>
            <w:vAlign w:val="center"/>
          </w:tcPr>
          <w:p w14:paraId="4ECD82BA" w14:textId="77777777" w:rsidR="00BE777B" w:rsidRPr="00773A85" w:rsidRDefault="007C35BD" w:rsidP="00722BF1">
            <w:pPr>
              <w:rPr>
                <w:rFonts w:cs="Arial"/>
                <w:sz w:val="24"/>
                <w:szCs w:val="24"/>
              </w:rPr>
            </w:pPr>
            <w:r>
              <w:rPr>
                <w:rFonts w:cs="Arial"/>
                <w:noProof/>
                <w:sz w:val="24"/>
                <w:szCs w:val="24"/>
              </w:rPr>
              <w:t>Shift Supervisor - CNC</w:t>
            </w:r>
          </w:p>
        </w:tc>
      </w:tr>
      <w:tr w:rsidR="00BE777B" w:rsidRPr="002817D4" w14:paraId="148FA366" w14:textId="77777777" w:rsidTr="00722BF1">
        <w:trPr>
          <w:trHeight w:hRule="exact" w:val="360"/>
        </w:trPr>
        <w:tc>
          <w:tcPr>
            <w:tcW w:w="3168" w:type="dxa"/>
            <w:vAlign w:val="center"/>
          </w:tcPr>
          <w:p w14:paraId="18DB6A07" w14:textId="77777777" w:rsidR="00BE777B" w:rsidRPr="002817D4" w:rsidRDefault="00BE777B" w:rsidP="00722BF1">
            <w:pPr>
              <w:rPr>
                <w:b/>
                <w:sz w:val="28"/>
                <w:szCs w:val="28"/>
              </w:rPr>
            </w:pPr>
            <w:r>
              <w:rPr>
                <w:rFonts w:ascii="Times New Roman" w:hAnsi="Times New Roman" w:cs="Times New Roman"/>
                <w:b/>
                <w:sz w:val="28"/>
                <w:szCs w:val="28"/>
              </w:rPr>
              <w:t xml:space="preserve">DATE </w:t>
            </w:r>
            <w:r w:rsidRPr="00DD3794">
              <w:rPr>
                <w:rFonts w:ascii="Times New Roman" w:hAnsi="Times New Roman" w:cs="Times New Roman"/>
                <w:b/>
                <w:sz w:val="28"/>
                <w:szCs w:val="28"/>
              </w:rPr>
              <w:t>APPROVED:</w:t>
            </w:r>
          </w:p>
        </w:tc>
        <w:tc>
          <w:tcPr>
            <w:tcW w:w="6300" w:type="dxa"/>
            <w:tcBorders>
              <w:top w:val="single" w:sz="4" w:space="0" w:color="auto"/>
              <w:bottom w:val="single" w:sz="4" w:space="0" w:color="auto"/>
            </w:tcBorders>
            <w:vAlign w:val="center"/>
          </w:tcPr>
          <w:p w14:paraId="494DECEA" w14:textId="148D49F3" w:rsidR="00BE777B" w:rsidRDefault="00A87AAC" w:rsidP="00722BF1">
            <w:pPr>
              <w:rPr>
                <w:rFonts w:cstheme="minorHAnsi"/>
                <w:sz w:val="24"/>
                <w:szCs w:val="24"/>
              </w:rPr>
            </w:pPr>
            <w:r>
              <w:rPr>
                <w:rFonts w:cstheme="minorHAnsi"/>
                <w:sz w:val="24"/>
                <w:szCs w:val="24"/>
              </w:rPr>
              <w:t>0</w:t>
            </w:r>
            <w:r w:rsidR="00660538">
              <w:rPr>
                <w:rFonts w:cstheme="minorHAnsi"/>
                <w:sz w:val="24"/>
                <w:szCs w:val="24"/>
              </w:rPr>
              <w:t>9</w:t>
            </w:r>
            <w:r>
              <w:rPr>
                <w:rFonts w:cstheme="minorHAnsi"/>
                <w:sz w:val="24"/>
                <w:szCs w:val="24"/>
              </w:rPr>
              <w:t>/</w:t>
            </w:r>
            <w:r w:rsidR="00660538">
              <w:rPr>
                <w:rFonts w:cstheme="minorHAnsi"/>
                <w:sz w:val="24"/>
                <w:szCs w:val="24"/>
              </w:rPr>
              <w:t>13</w:t>
            </w:r>
            <w:r>
              <w:rPr>
                <w:rFonts w:cstheme="minorHAnsi"/>
                <w:sz w:val="24"/>
                <w:szCs w:val="24"/>
              </w:rPr>
              <w:t>/20</w:t>
            </w:r>
            <w:r w:rsidR="00660538">
              <w:rPr>
                <w:rFonts w:cstheme="minorHAnsi"/>
                <w:sz w:val="24"/>
                <w:szCs w:val="24"/>
              </w:rPr>
              <w:t>24</w:t>
            </w:r>
          </w:p>
          <w:p w14:paraId="347F593F" w14:textId="1C000F0B" w:rsidR="00A87AAC" w:rsidRPr="00A87AAC" w:rsidRDefault="00A87AAC" w:rsidP="00722BF1">
            <w:pPr>
              <w:rPr>
                <w:rFonts w:cstheme="minorHAnsi"/>
                <w:sz w:val="24"/>
                <w:szCs w:val="24"/>
              </w:rPr>
            </w:pPr>
          </w:p>
        </w:tc>
      </w:tr>
    </w:tbl>
    <w:p w14:paraId="657C4DE7" w14:textId="77777777" w:rsidR="00BE777B" w:rsidRDefault="00BE777B" w:rsidP="00BE777B">
      <w:pPr>
        <w:pStyle w:val="NormalWeb"/>
        <w:spacing w:before="0" w:beforeAutospacing="0" w:after="0" w:afterAutospacing="0"/>
        <w:rPr>
          <w:b/>
          <w:bCs/>
          <w:color w:val="000000"/>
          <w:szCs w:val="21"/>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360"/>
      </w:tblGrid>
      <w:tr w:rsidR="00BE777B" w14:paraId="71AE042A" w14:textId="77777777" w:rsidTr="00722BF1">
        <w:tc>
          <w:tcPr>
            <w:tcW w:w="9576" w:type="dxa"/>
            <w:shd w:val="clear" w:color="auto" w:fill="D9D9D9" w:themeFill="background1" w:themeFillShade="D9"/>
          </w:tcPr>
          <w:p w14:paraId="6CC58C8E" w14:textId="77777777" w:rsidR="00BE777B" w:rsidRDefault="00BE777B" w:rsidP="00722BF1">
            <w:pPr>
              <w:pStyle w:val="NormalWeb"/>
              <w:rPr>
                <w:b/>
                <w:bCs/>
                <w:color w:val="000000"/>
                <w:szCs w:val="21"/>
                <w:u w:val="single"/>
              </w:rPr>
            </w:pPr>
            <w:r w:rsidRPr="00AB2F3C">
              <w:rPr>
                <w:b/>
                <w:bCs/>
                <w:color w:val="000000"/>
                <w:szCs w:val="21"/>
                <w:u w:val="single"/>
              </w:rPr>
              <w:t>POSITION SUMMARY:</w:t>
            </w:r>
          </w:p>
        </w:tc>
      </w:tr>
    </w:tbl>
    <w:p w14:paraId="3BE2C4B5" w14:textId="77777777" w:rsidR="00BE777B" w:rsidRDefault="00BE777B" w:rsidP="00BE777B">
      <w:pPr>
        <w:spacing w:after="0" w:line="240" w:lineRule="auto"/>
        <w:rPr>
          <w:rFonts w:ascii="Arial" w:hAnsi="Arial" w:cs="Arial"/>
        </w:rPr>
      </w:pPr>
    </w:p>
    <w:p w14:paraId="05A11A91" w14:textId="6C9BA017" w:rsidR="00C502FB" w:rsidRDefault="00C502FB" w:rsidP="00C502FB">
      <w:pPr>
        <w:pStyle w:val="NormalWeb"/>
        <w:spacing w:before="0" w:beforeAutospacing="0" w:after="0" w:afterAutospacing="0"/>
        <w:rPr>
          <w:rFonts w:asciiTheme="minorHAnsi" w:hAnsiTheme="minorHAnsi"/>
          <w:bCs/>
          <w:color w:val="000000"/>
          <w:szCs w:val="21"/>
        </w:rPr>
      </w:pPr>
      <w:r>
        <w:rPr>
          <w:rFonts w:asciiTheme="minorHAnsi" w:hAnsiTheme="minorHAnsi"/>
          <w:bCs/>
          <w:noProof/>
          <w:color w:val="000000"/>
          <w:szCs w:val="21"/>
        </w:rPr>
        <w:t>This position is responsible for assuring the Hallite standards of Safety, Quality and productivity are met and sustained.  Completes the required procedures as stated in the Halli</w:t>
      </w:r>
      <w:r w:rsidR="00E82943">
        <w:rPr>
          <w:rFonts w:asciiTheme="minorHAnsi" w:hAnsiTheme="minorHAnsi"/>
          <w:bCs/>
          <w:noProof/>
          <w:color w:val="000000"/>
          <w:szCs w:val="21"/>
        </w:rPr>
        <w:t>t</w:t>
      </w:r>
      <w:r>
        <w:rPr>
          <w:rFonts w:asciiTheme="minorHAnsi" w:hAnsiTheme="minorHAnsi"/>
          <w:bCs/>
          <w:noProof/>
          <w:color w:val="000000"/>
          <w:szCs w:val="21"/>
        </w:rPr>
        <w:t>e Operating System (HOS).  To grow and embrace the Hallite Way of lean manufacturing and continuous improvement.</w:t>
      </w:r>
    </w:p>
    <w:p w14:paraId="1084D2BE" w14:textId="77777777" w:rsidR="007C35BD" w:rsidRDefault="007C35BD" w:rsidP="005D465E">
      <w:pPr>
        <w:tabs>
          <w:tab w:val="left" w:pos="2340"/>
        </w:tabs>
        <w:rPr>
          <w:b/>
          <w:bCs/>
          <w:color w:val="000000"/>
          <w:szCs w:val="21"/>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360"/>
      </w:tblGrid>
      <w:tr w:rsidR="00BE777B" w:rsidRPr="00AB2F3C" w14:paraId="4C824C11" w14:textId="77777777" w:rsidTr="00722BF1">
        <w:tc>
          <w:tcPr>
            <w:tcW w:w="9576" w:type="dxa"/>
            <w:shd w:val="clear" w:color="auto" w:fill="D9D9D9" w:themeFill="background1" w:themeFillShade="D9"/>
          </w:tcPr>
          <w:p w14:paraId="529580FD" w14:textId="77777777" w:rsidR="00BE777B" w:rsidRPr="00AB2F3C" w:rsidRDefault="00BE777B" w:rsidP="00722BF1">
            <w:pPr>
              <w:pStyle w:val="NormalWeb"/>
              <w:rPr>
                <w:b/>
                <w:bCs/>
                <w:color w:val="000000"/>
                <w:szCs w:val="21"/>
              </w:rPr>
            </w:pPr>
            <w:r w:rsidRPr="00AB2F3C">
              <w:rPr>
                <w:b/>
                <w:bCs/>
                <w:color w:val="000000"/>
                <w:szCs w:val="21"/>
                <w:u w:val="single"/>
              </w:rPr>
              <w:t>ESSENTIAL FUNCTIONS AND RE</w:t>
            </w:r>
            <w:r>
              <w:rPr>
                <w:b/>
                <w:bCs/>
                <w:color w:val="000000"/>
                <w:szCs w:val="21"/>
                <w:u w:val="single"/>
              </w:rPr>
              <w:t>SP</w:t>
            </w:r>
            <w:r w:rsidRPr="00AB2F3C">
              <w:rPr>
                <w:b/>
                <w:bCs/>
                <w:color w:val="000000"/>
                <w:szCs w:val="21"/>
                <w:u w:val="single"/>
              </w:rPr>
              <w:t>ONSIBILITIES:</w:t>
            </w:r>
          </w:p>
        </w:tc>
      </w:tr>
    </w:tbl>
    <w:p w14:paraId="3DAD0011" w14:textId="77777777" w:rsidR="00BE777B" w:rsidRDefault="00BE777B" w:rsidP="00BE777B">
      <w:pPr>
        <w:pStyle w:val="NormalWeb"/>
        <w:spacing w:before="0" w:beforeAutospacing="0" w:after="0" w:afterAutospacing="0"/>
        <w:rPr>
          <w:rFonts w:ascii="Arial" w:hAnsi="Arial" w:cs="Arial"/>
          <w:bCs/>
          <w:color w:val="000000"/>
          <w:szCs w:val="21"/>
        </w:rPr>
      </w:pPr>
    </w:p>
    <w:p w14:paraId="30E8687D" w14:textId="06C339F5" w:rsidR="007C35BD" w:rsidRDefault="007C35BD" w:rsidP="007C35BD">
      <w:pPr>
        <w:pStyle w:val="NormalWeb"/>
        <w:numPr>
          <w:ilvl w:val="0"/>
          <w:numId w:val="2"/>
        </w:numPr>
        <w:spacing w:before="0" w:beforeAutospacing="0" w:after="0" w:afterAutospacing="0"/>
        <w:rPr>
          <w:rFonts w:asciiTheme="minorHAnsi" w:hAnsiTheme="minorHAnsi" w:cs="Arial"/>
          <w:bCs/>
          <w:noProof/>
          <w:color w:val="000000"/>
          <w:szCs w:val="21"/>
        </w:rPr>
      </w:pPr>
      <w:r w:rsidRPr="007C35BD">
        <w:rPr>
          <w:rFonts w:asciiTheme="minorHAnsi" w:hAnsiTheme="minorHAnsi" w:cs="Arial"/>
          <w:bCs/>
          <w:noProof/>
          <w:color w:val="000000"/>
          <w:szCs w:val="21"/>
        </w:rPr>
        <w:t>Set up of all CNC</w:t>
      </w:r>
      <w:r w:rsidR="0048520B">
        <w:rPr>
          <w:rFonts w:asciiTheme="minorHAnsi" w:hAnsiTheme="minorHAnsi" w:cs="Arial"/>
          <w:bCs/>
          <w:noProof/>
          <w:color w:val="000000"/>
          <w:szCs w:val="21"/>
        </w:rPr>
        <w:t xml:space="preserve"> and secondary</w:t>
      </w:r>
      <w:r w:rsidRPr="007C35BD">
        <w:rPr>
          <w:rFonts w:asciiTheme="minorHAnsi" w:hAnsiTheme="minorHAnsi" w:cs="Arial"/>
          <w:bCs/>
          <w:noProof/>
          <w:color w:val="000000"/>
          <w:szCs w:val="21"/>
        </w:rPr>
        <w:t xml:space="preserve"> equipment</w:t>
      </w:r>
      <w:r w:rsidR="00472CFE">
        <w:rPr>
          <w:rFonts w:asciiTheme="minorHAnsi" w:hAnsiTheme="minorHAnsi" w:cs="Arial"/>
          <w:bCs/>
          <w:noProof/>
          <w:color w:val="000000"/>
          <w:szCs w:val="21"/>
        </w:rPr>
        <w:t xml:space="preserve"> in an efficient manner</w:t>
      </w:r>
      <w:r w:rsidR="008811BC">
        <w:rPr>
          <w:rFonts w:asciiTheme="minorHAnsi" w:hAnsiTheme="minorHAnsi" w:cs="Arial"/>
          <w:bCs/>
          <w:noProof/>
          <w:color w:val="000000"/>
          <w:szCs w:val="21"/>
        </w:rPr>
        <w:t>.</w:t>
      </w:r>
    </w:p>
    <w:p w14:paraId="235D3CE2" w14:textId="77777777" w:rsidR="0048520B" w:rsidRPr="007C35BD" w:rsidRDefault="0048520B" w:rsidP="0048520B">
      <w:pPr>
        <w:pStyle w:val="NormalWeb"/>
        <w:numPr>
          <w:ilvl w:val="0"/>
          <w:numId w:val="2"/>
        </w:numPr>
        <w:spacing w:before="0" w:beforeAutospacing="0" w:after="0" w:afterAutospacing="0"/>
        <w:rPr>
          <w:rFonts w:asciiTheme="minorHAnsi" w:hAnsiTheme="minorHAnsi" w:cs="Arial"/>
          <w:bCs/>
          <w:noProof/>
          <w:color w:val="000000"/>
          <w:szCs w:val="21"/>
        </w:rPr>
      </w:pPr>
      <w:r w:rsidRPr="007C35BD">
        <w:rPr>
          <w:rFonts w:asciiTheme="minorHAnsi" w:hAnsiTheme="minorHAnsi" w:cs="Arial"/>
          <w:bCs/>
          <w:noProof/>
          <w:color w:val="000000"/>
          <w:szCs w:val="21"/>
        </w:rPr>
        <w:t>Troubleshoot and resolve problems related to set ups</w:t>
      </w:r>
      <w:r>
        <w:rPr>
          <w:rFonts w:asciiTheme="minorHAnsi" w:hAnsiTheme="minorHAnsi" w:cs="Arial"/>
          <w:bCs/>
          <w:noProof/>
          <w:color w:val="000000"/>
          <w:szCs w:val="21"/>
        </w:rPr>
        <w:t xml:space="preserve"> and process concerns.</w:t>
      </w:r>
    </w:p>
    <w:p w14:paraId="0EB68168" w14:textId="7C298656" w:rsidR="0048520B" w:rsidRPr="007C35BD" w:rsidRDefault="00660538" w:rsidP="0048520B">
      <w:pPr>
        <w:pStyle w:val="NormalWeb"/>
        <w:numPr>
          <w:ilvl w:val="0"/>
          <w:numId w:val="2"/>
        </w:numPr>
        <w:spacing w:before="0" w:beforeAutospacing="0" w:after="0" w:afterAutospacing="0"/>
        <w:rPr>
          <w:rFonts w:asciiTheme="minorHAnsi" w:hAnsiTheme="minorHAnsi" w:cs="Arial"/>
          <w:bCs/>
          <w:noProof/>
          <w:color w:val="000000"/>
          <w:szCs w:val="21"/>
        </w:rPr>
      </w:pPr>
      <w:r>
        <w:rPr>
          <w:rFonts w:asciiTheme="minorHAnsi" w:hAnsiTheme="minorHAnsi" w:cs="Arial"/>
          <w:bCs/>
          <w:noProof/>
          <w:color w:val="000000"/>
          <w:szCs w:val="21"/>
        </w:rPr>
        <w:t>Manage t</w:t>
      </w:r>
      <w:r w:rsidR="0048520B" w:rsidRPr="007C35BD">
        <w:rPr>
          <w:rFonts w:asciiTheme="minorHAnsi" w:hAnsiTheme="minorHAnsi" w:cs="Arial"/>
          <w:bCs/>
          <w:noProof/>
          <w:color w:val="000000"/>
          <w:szCs w:val="21"/>
        </w:rPr>
        <w:t xml:space="preserve">ool </w:t>
      </w:r>
      <w:r>
        <w:rPr>
          <w:rFonts w:asciiTheme="minorHAnsi" w:hAnsiTheme="minorHAnsi" w:cs="Arial"/>
          <w:bCs/>
          <w:noProof/>
          <w:color w:val="000000"/>
          <w:szCs w:val="21"/>
        </w:rPr>
        <w:t>l</w:t>
      </w:r>
      <w:r w:rsidR="0048520B" w:rsidRPr="007C35BD">
        <w:rPr>
          <w:rFonts w:asciiTheme="minorHAnsi" w:hAnsiTheme="minorHAnsi" w:cs="Arial"/>
          <w:bCs/>
          <w:noProof/>
          <w:color w:val="000000"/>
          <w:szCs w:val="21"/>
        </w:rPr>
        <w:t>ife, insert</w:t>
      </w:r>
      <w:r>
        <w:rPr>
          <w:rFonts w:asciiTheme="minorHAnsi" w:hAnsiTheme="minorHAnsi" w:cs="Arial"/>
          <w:bCs/>
          <w:noProof/>
          <w:color w:val="000000"/>
          <w:szCs w:val="21"/>
        </w:rPr>
        <w:t xml:space="preserve"> and tool changes,</w:t>
      </w:r>
      <w:r w:rsidR="0048520B" w:rsidRPr="007C35BD">
        <w:rPr>
          <w:rFonts w:asciiTheme="minorHAnsi" w:hAnsiTheme="minorHAnsi" w:cs="Arial"/>
          <w:bCs/>
          <w:noProof/>
          <w:color w:val="000000"/>
          <w:szCs w:val="21"/>
        </w:rPr>
        <w:t xml:space="preserve"> and orderly control and storage of tooling and all aspects dealing with Set ups and day to day manufacturing</w:t>
      </w:r>
      <w:r w:rsidR="0048520B">
        <w:rPr>
          <w:rFonts w:asciiTheme="minorHAnsi" w:hAnsiTheme="minorHAnsi" w:cs="Arial"/>
          <w:bCs/>
          <w:noProof/>
          <w:color w:val="000000"/>
          <w:szCs w:val="21"/>
        </w:rPr>
        <w:t>.</w:t>
      </w:r>
    </w:p>
    <w:p w14:paraId="083FF55C" w14:textId="44412679" w:rsidR="0048520B" w:rsidRPr="008811BC" w:rsidRDefault="00472CFE" w:rsidP="0048520B">
      <w:pPr>
        <w:pStyle w:val="NormalWeb"/>
        <w:numPr>
          <w:ilvl w:val="0"/>
          <w:numId w:val="2"/>
        </w:numPr>
        <w:spacing w:before="0" w:beforeAutospacing="0" w:after="0" w:afterAutospacing="0"/>
        <w:rPr>
          <w:rFonts w:asciiTheme="minorHAnsi" w:hAnsiTheme="minorHAnsi" w:cs="Arial"/>
          <w:bCs/>
          <w:noProof/>
          <w:color w:val="000000"/>
          <w:szCs w:val="21"/>
        </w:rPr>
      </w:pPr>
      <w:r>
        <w:rPr>
          <w:rFonts w:asciiTheme="minorHAnsi" w:hAnsiTheme="minorHAnsi" w:cs="Arial"/>
          <w:bCs/>
          <w:noProof/>
          <w:color w:val="000000"/>
          <w:szCs w:val="21"/>
        </w:rPr>
        <w:t>Assist with t</w:t>
      </w:r>
      <w:r w:rsidR="0048520B" w:rsidRPr="007C35BD">
        <w:rPr>
          <w:rFonts w:asciiTheme="minorHAnsi" w:hAnsiTheme="minorHAnsi" w:cs="Arial"/>
          <w:bCs/>
          <w:noProof/>
          <w:color w:val="000000"/>
          <w:szCs w:val="21"/>
        </w:rPr>
        <w:t>rain</w:t>
      </w:r>
      <w:r>
        <w:rPr>
          <w:rFonts w:asciiTheme="minorHAnsi" w:hAnsiTheme="minorHAnsi" w:cs="Arial"/>
          <w:bCs/>
          <w:noProof/>
          <w:color w:val="000000"/>
          <w:szCs w:val="21"/>
        </w:rPr>
        <w:t>ing</w:t>
      </w:r>
      <w:r w:rsidR="00660538">
        <w:rPr>
          <w:rFonts w:asciiTheme="minorHAnsi" w:hAnsiTheme="minorHAnsi" w:cs="Arial"/>
          <w:bCs/>
          <w:noProof/>
          <w:color w:val="000000"/>
          <w:szCs w:val="21"/>
        </w:rPr>
        <w:t xml:space="preserve"> </w:t>
      </w:r>
      <w:r w:rsidR="0048520B" w:rsidRPr="007C35BD">
        <w:rPr>
          <w:rFonts w:asciiTheme="minorHAnsi" w:hAnsiTheme="minorHAnsi" w:cs="Arial"/>
          <w:bCs/>
          <w:noProof/>
          <w:color w:val="000000"/>
          <w:szCs w:val="21"/>
        </w:rPr>
        <w:t>machin</w:t>
      </w:r>
      <w:r w:rsidR="00660538">
        <w:rPr>
          <w:rFonts w:asciiTheme="minorHAnsi" w:hAnsiTheme="minorHAnsi" w:cs="Arial"/>
          <w:bCs/>
          <w:noProof/>
          <w:color w:val="000000"/>
          <w:szCs w:val="21"/>
        </w:rPr>
        <w:t xml:space="preserve">e </w:t>
      </w:r>
      <w:r w:rsidR="0048520B" w:rsidRPr="007C35BD">
        <w:rPr>
          <w:rFonts w:asciiTheme="minorHAnsi" w:hAnsiTheme="minorHAnsi" w:cs="Arial"/>
          <w:bCs/>
          <w:noProof/>
          <w:color w:val="000000"/>
          <w:szCs w:val="21"/>
        </w:rPr>
        <w:t>operators</w:t>
      </w:r>
      <w:r w:rsidR="0048520B">
        <w:rPr>
          <w:rFonts w:asciiTheme="minorHAnsi" w:hAnsiTheme="minorHAnsi" w:cs="Arial"/>
          <w:bCs/>
          <w:noProof/>
          <w:color w:val="000000"/>
          <w:szCs w:val="21"/>
        </w:rPr>
        <w:t>.</w:t>
      </w:r>
    </w:p>
    <w:p w14:paraId="63ABE1D5" w14:textId="77777777" w:rsidR="0048520B" w:rsidRDefault="0048520B" w:rsidP="0048520B">
      <w:pPr>
        <w:pStyle w:val="NormalWeb"/>
        <w:numPr>
          <w:ilvl w:val="0"/>
          <w:numId w:val="2"/>
        </w:numPr>
        <w:spacing w:before="0" w:beforeAutospacing="0" w:after="0" w:afterAutospacing="0"/>
        <w:rPr>
          <w:rFonts w:asciiTheme="minorHAnsi" w:hAnsiTheme="minorHAnsi" w:cs="Arial"/>
          <w:bCs/>
          <w:noProof/>
          <w:color w:val="000000"/>
          <w:szCs w:val="21"/>
        </w:rPr>
      </w:pPr>
      <w:r w:rsidRPr="007C35BD">
        <w:rPr>
          <w:rFonts w:asciiTheme="minorHAnsi" w:hAnsiTheme="minorHAnsi" w:cs="Arial"/>
          <w:bCs/>
          <w:noProof/>
          <w:color w:val="000000"/>
          <w:szCs w:val="21"/>
        </w:rPr>
        <w:t>Loading the saw and ensuring quality and correct bar stock</w:t>
      </w:r>
      <w:r>
        <w:rPr>
          <w:rFonts w:asciiTheme="minorHAnsi" w:hAnsiTheme="minorHAnsi" w:cs="Arial"/>
          <w:bCs/>
          <w:noProof/>
          <w:color w:val="000000"/>
          <w:szCs w:val="21"/>
        </w:rPr>
        <w:t xml:space="preserve"> when needed.</w:t>
      </w:r>
    </w:p>
    <w:p w14:paraId="69E4F267" w14:textId="06B82E47" w:rsidR="00660538" w:rsidRPr="007C35BD" w:rsidRDefault="00660538" w:rsidP="0048520B">
      <w:pPr>
        <w:pStyle w:val="NormalWeb"/>
        <w:numPr>
          <w:ilvl w:val="0"/>
          <w:numId w:val="2"/>
        </w:numPr>
        <w:spacing w:before="0" w:beforeAutospacing="0" w:after="0" w:afterAutospacing="0"/>
        <w:rPr>
          <w:rFonts w:asciiTheme="minorHAnsi" w:hAnsiTheme="minorHAnsi" w:cs="Arial"/>
          <w:bCs/>
          <w:noProof/>
          <w:color w:val="000000"/>
          <w:szCs w:val="21"/>
        </w:rPr>
      </w:pPr>
      <w:r>
        <w:rPr>
          <w:rFonts w:asciiTheme="minorHAnsi" w:hAnsiTheme="minorHAnsi" w:cs="Arial"/>
          <w:bCs/>
          <w:noProof/>
          <w:color w:val="000000"/>
          <w:szCs w:val="21"/>
        </w:rPr>
        <w:t>Driving the forklift to assist with material handling duties when needed.</w:t>
      </w:r>
    </w:p>
    <w:p w14:paraId="21DEEE6C" w14:textId="77777777" w:rsidR="00660538" w:rsidRPr="007C35BD" w:rsidRDefault="00660538" w:rsidP="00660538">
      <w:pPr>
        <w:pStyle w:val="NormalWeb"/>
        <w:numPr>
          <w:ilvl w:val="0"/>
          <w:numId w:val="2"/>
        </w:numPr>
        <w:spacing w:before="0" w:beforeAutospacing="0" w:after="0" w:afterAutospacing="0"/>
        <w:rPr>
          <w:rFonts w:asciiTheme="minorHAnsi" w:hAnsiTheme="minorHAnsi" w:cs="Arial"/>
          <w:bCs/>
          <w:noProof/>
          <w:color w:val="000000"/>
          <w:szCs w:val="21"/>
        </w:rPr>
      </w:pPr>
      <w:r w:rsidRPr="007C35BD">
        <w:rPr>
          <w:rFonts w:asciiTheme="minorHAnsi" w:hAnsiTheme="minorHAnsi" w:cs="Arial"/>
          <w:bCs/>
          <w:noProof/>
          <w:color w:val="000000"/>
          <w:szCs w:val="21"/>
        </w:rPr>
        <w:t>Prepare and maintain necessary paperwork</w:t>
      </w:r>
      <w:r>
        <w:rPr>
          <w:rFonts w:asciiTheme="minorHAnsi" w:hAnsiTheme="minorHAnsi" w:cs="Arial"/>
          <w:bCs/>
          <w:noProof/>
          <w:color w:val="000000"/>
          <w:szCs w:val="21"/>
        </w:rPr>
        <w:t>.</w:t>
      </w:r>
    </w:p>
    <w:p w14:paraId="3D312277" w14:textId="77777777" w:rsidR="00660538" w:rsidRPr="007C35BD" w:rsidRDefault="00660538" w:rsidP="00660538">
      <w:pPr>
        <w:pStyle w:val="NormalWeb"/>
        <w:numPr>
          <w:ilvl w:val="0"/>
          <w:numId w:val="2"/>
        </w:numPr>
        <w:spacing w:before="0" w:beforeAutospacing="0" w:after="0" w:afterAutospacing="0"/>
        <w:rPr>
          <w:rFonts w:asciiTheme="minorHAnsi" w:hAnsiTheme="minorHAnsi" w:cs="Arial"/>
          <w:bCs/>
          <w:noProof/>
          <w:color w:val="000000"/>
          <w:szCs w:val="21"/>
        </w:rPr>
      </w:pPr>
      <w:r w:rsidRPr="007C35BD">
        <w:rPr>
          <w:rFonts w:asciiTheme="minorHAnsi" w:hAnsiTheme="minorHAnsi" w:cs="Arial"/>
          <w:bCs/>
          <w:noProof/>
          <w:color w:val="000000"/>
          <w:szCs w:val="21"/>
        </w:rPr>
        <w:t>Ensures the quality of the work coming from their department; follows Company quality practices and procedures, ensuring that the proper documentation is completed and maintained</w:t>
      </w:r>
      <w:r>
        <w:rPr>
          <w:rFonts w:asciiTheme="minorHAnsi" w:hAnsiTheme="minorHAnsi" w:cs="Arial"/>
          <w:bCs/>
          <w:noProof/>
          <w:color w:val="000000"/>
          <w:szCs w:val="21"/>
        </w:rPr>
        <w:t>.</w:t>
      </w:r>
    </w:p>
    <w:p w14:paraId="654C4378" w14:textId="21AEF188" w:rsidR="00660538" w:rsidRPr="007C35BD" w:rsidRDefault="00660538" w:rsidP="00660538">
      <w:pPr>
        <w:pStyle w:val="NormalWeb"/>
        <w:numPr>
          <w:ilvl w:val="0"/>
          <w:numId w:val="2"/>
        </w:numPr>
        <w:spacing w:before="0" w:beforeAutospacing="0" w:after="0" w:afterAutospacing="0"/>
        <w:rPr>
          <w:rFonts w:asciiTheme="minorHAnsi" w:hAnsiTheme="minorHAnsi" w:cs="Arial"/>
          <w:bCs/>
          <w:noProof/>
          <w:color w:val="000000"/>
          <w:szCs w:val="21"/>
        </w:rPr>
      </w:pPr>
      <w:r w:rsidRPr="007C35BD">
        <w:rPr>
          <w:rFonts w:asciiTheme="minorHAnsi" w:hAnsiTheme="minorHAnsi" w:cs="Arial"/>
          <w:bCs/>
          <w:noProof/>
          <w:color w:val="000000"/>
          <w:szCs w:val="21"/>
        </w:rPr>
        <w:t>Fill</w:t>
      </w:r>
      <w:r>
        <w:rPr>
          <w:rFonts w:asciiTheme="minorHAnsi" w:hAnsiTheme="minorHAnsi" w:cs="Arial"/>
          <w:bCs/>
          <w:noProof/>
          <w:color w:val="000000"/>
          <w:szCs w:val="21"/>
        </w:rPr>
        <w:t>s</w:t>
      </w:r>
      <w:r w:rsidRPr="007C35BD">
        <w:rPr>
          <w:rFonts w:asciiTheme="minorHAnsi" w:hAnsiTheme="minorHAnsi" w:cs="Arial"/>
          <w:bCs/>
          <w:noProof/>
          <w:color w:val="000000"/>
          <w:szCs w:val="21"/>
        </w:rPr>
        <w:t xml:space="preserve"> in for Supervisor</w:t>
      </w:r>
      <w:r>
        <w:rPr>
          <w:rFonts w:asciiTheme="minorHAnsi" w:hAnsiTheme="minorHAnsi" w:cs="Arial"/>
          <w:bCs/>
          <w:noProof/>
          <w:color w:val="000000"/>
          <w:szCs w:val="21"/>
        </w:rPr>
        <w:t xml:space="preserve"> when</w:t>
      </w:r>
      <w:r w:rsidRPr="007C35BD">
        <w:rPr>
          <w:rFonts w:asciiTheme="minorHAnsi" w:hAnsiTheme="minorHAnsi" w:cs="Arial"/>
          <w:bCs/>
          <w:noProof/>
          <w:color w:val="000000"/>
          <w:szCs w:val="21"/>
        </w:rPr>
        <w:t xml:space="preserve"> absen</w:t>
      </w:r>
      <w:r>
        <w:rPr>
          <w:rFonts w:asciiTheme="minorHAnsi" w:hAnsiTheme="minorHAnsi" w:cs="Arial"/>
          <w:bCs/>
          <w:noProof/>
          <w:color w:val="000000"/>
          <w:szCs w:val="21"/>
        </w:rPr>
        <w:t>t.</w:t>
      </w:r>
    </w:p>
    <w:p w14:paraId="4B222DDD" w14:textId="77777777" w:rsidR="00660538" w:rsidRPr="007C35BD" w:rsidRDefault="00660538" w:rsidP="00660538">
      <w:pPr>
        <w:pStyle w:val="NormalWeb"/>
        <w:numPr>
          <w:ilvl w:val="0"/>
          <w:numId w:val="2"/>
        </w:numPr>
        <w:spacing w:before="0" w:beforeAutospacing="0" w:after="0" w:afterAutospacing="0"/>
        <w:rPr>
          <w:rFonts w:asciiTheme="minorHAnsi" w:hAnsiTheme="minorHAnsi" w:cs="Arial"/>
          <w:bCs/>
          <w:noProof/>
          <w:color w:val="000000"/>
          <w:szCs w:val="21"/>
        </w:rPr>
      </w:pPr>
      <w:r w:rsidRPr="007C35BD">
        <w:rPr>
          <w:rFonts w:asciiTheme="minorHAnsi" w:hAnsiTheme="minorHAnsi" w:cs="Arial"/>
          <w:bCs/>
          <w:noProof/>
          <w:color w:val="000000"/>
          <w:szCs w:val="21"/>
        </w:rPr>
        <w:t>Preserves a neat, orderly</w:t>
      </w:r>
      <w:r>
        <w:rPr>
          <w:rFonts w:asciiTheme="minorHAnsi" w:hAnsiTheme="minorHAnsi" w:cs="Arial"/>
          <w:bCs/>
          <w:noProof/>
          <w:color w:val="000000"/>
          <w:szCs w:val="21"/>
        </w:rPr>
        <w:t>,</w:t>
      </w:r>
      <w:r w:rsidRPr="007C35BD">
        <w:rPr>
          <w:rFonts w:asciiTheme="minorHAnsi" w:hAnsiTheme="minorHAnsi" w:cs="Arial"/>
          <w:bCs/>
          <w:noProof/>
          <w:color w:val="000000"/>
          <w:szCs w:val="21"/>
        </w:rPr>
        <w:t xml:space="preserve"> and clean department while promoting and ensuring safety at all times</w:t>
      </w:r>
      <w:r>
        <w:rPr>
          <w:rFonts w:asciiTheme="minorHAnsi" w:hAnsiTheme="minorHAnsi" w:cs="Arial"/>
          <w:bCs/>
          <w:noProof/>
          <w:color w:val="000000"/>
          <w:szCs w:val="21"/>
        </w:rPr>
        <w:t>.</w:t>
      </w:r>
    </w:p>
    <w:p w14:paraId="18E9F7DB" w14:textId="77777777" w:rsidR="00660538" w:rsidRPr="007C35BD" w:rsidRDefault="00660538" w:rsidP="00660538">
      <w:pPr>
        <w:pStyle w:val="NormalWeb"/>
        <w:numPr>
          <w:ilvl w:val="0"/>
          <w:numId w:val="2"/>
        </w:numPr>
        <w:spacing w:before="0" w:beforeAutospacing="0" w:after="0" w:afterAutospacing="0"/>
        <w:rPr>
          <w:rFonts w:asciiTheme="minorHAnsi" w:hAnsiTheme="minorHAnsi" w:cs="Arial"/>
          <w:bCs/>
          <w:noProof/>
          <w:color w:val="000000"/>
          <w:szCs w:val="21"/>
        </w:rPr>
      </w:pPr>
      <w:r w:rsidRPr="007C35BD">
        <w:rPr>
          <w:rFonts w:asciiTheme="minorHAnsi" w:hAnsiTheme="minorHAnsi" w:cs="Arial"/>
          <w:bCs/>
          <w:noProof/>
          <w:color w:val="000000"/>
          <w:szCs w:val="21"/>
        </w:rPr>
        <w:t>Effectively communicates with and motivates employees in support of departmental Company objectives</w:t>
      </w:r>
      <w:r>
        <w:rPr>
          <w:rFonts w:asciiTheme="minorHAnsi" w:hAnsiTheme="minorHAnsi" w:cs="Arial"/>
          <w:bCs/>
          <w:noProof/>
          <w:color w:val="000000"/>
          <w:szCs w:val="21"/>
        </w:rPr>
        <w:t>.</w:t>
      </w:r>
    </w:p>
    <w:p w14:paraId="7FAEE5A8" w14:textId="7B875602" w:rsidR="00660538" w:rsidRPr="007C35BD" w:rsidRDefault="00660538" w:rsidP="00660538">
      <w:pPr>
        <w:pStyle w:val="NormalWeb"/>
        <w:numPr>
          <w:ilvl w:val="0"/>
          <w:numId w:val="2"/>
        </w:numPr>
        <w:spacing w:before="0" w:beforeAutospacing="0" w:after="0" w:afterAutospacing="0"/>
        <w:rPr>
          <w:rFonts w:asciiTheme="minorHAnsi" w:hAnsiTheme="minorHAnsi" w:cs="Arial"/>
          <w:bCs/>
          <w:noProof/>
          <w:color w:val="000000"/>
          <w:szCs w:val="21"/>
        </w:rPr>
      </w:pPr>
      <w:r>
        <w:rPr>
          <w:rFonts w:asciiTheme="minorHAnsi" w:hAnsiTheme="minorHAnsi" w:cs="Arial"/>
          <w:bCs/>
          <w:noProof/>
          <w:color w:val="000000"/>
          <w:szCs w:val="21"/>
        </w:rPr>
        <w:t>Embraces</w:t>
      </w:r>
      <w:r w:rsidRPr="007C35BD">
        <w:rPr>
          <w:rFonts w:asciiTheme="minorHAnsi" w:hAnsiTheme="minorHAnsi" w:cs="Arial"/>
          <w:bCs/>
          <w:noProof/>
          <w:color w:val="000000"/>
          <w:szCs w:val="21"/>
        </w:rPr>
        <w:t xml:space="preserve"> </w:t>
      </w:r>
      <w:r>
        <w:rPr>
          <w:rFonts w:asciiTheme="minorHAnsi" w:hAnsiTheme="minorHAnsi" w:cs="Arial"/>
          <w:bCs/>
          <w:noProof/>
          <w:color w:val="000000"/>
          <w:szCs w:val="21"/>
        </w:rPr>
        <w:t>Hallites</w:t>
      </w:r>
      <w:r w:rsidRPr="007C35BD">
        <w:rPr>
          <w:rFonts w:asciiTheme="minorHAnsi" w:hAnsiTheme="minorHAnsi" w:cs="Arial"/>
          <w:bCs/>
          <w:noProof/>
          <w:color w:val="000000"/>
          <w:szCs w:val="21"/>
        </w:rPr>
        <w:t xml:space="preserve"> </w:t>
      </w:r>
      <w:r>
        <w:rPr>
          <w:rFonts w:asciiTheme="minorHAnsi" w:hAnsiTheme="minorHAnsi" w:cs="Arial"/>
          <w:bCs/>
          <w:noProof/>
          <w:color w:val="000000"/>
          <w:szCs w:val="21"/>
        </w:rPr>
        <w:t>culture of continous improvement and makes suggestions to improve processes.</w:t>
      </w:r>
      <w:r w:rsidRPr="007C35BD">
        <w:rPr>
          <w:rFonts w:asciiTheme="minorHAnsi" w:hAnsiTheme="minorHAnsi" w:cs="Arial"/>
          <w:bCs/>
          <w:noProof/>
          <w:color w:val="000000"/>
          <w:szCs w:val="21"/>
        </w:rPr>
        <w:t xml:space="preserve"> </w:t>
      </w:r>
    </w:p>
    <w:p w14:paraId="788DFFE0" w14:textId="77777777" w:rsidR="00773A85" w:rsidRDefault="00773A85" w:rsidP="00BE777B">
      <w:pPr>
        <w:pStyle w:val="NormalWeb"/>
        <w:spacing w:before="0" w:beforeAutospacing="0" w:after="0" w:afterAutospacing="0"/>
        <w:rPr>
          <w:rFonts w:ascii="Arial" w:hAnsi="Arial" w:cs="Arial"/>
          <w:bCs/>
          <w:color w:val="000000"/>
          <w:szCs w:val="21"/>
        </w:rPr>
      </w:pPr>
    </w:p>
    <w:p w14:paraId="7A9E3A6B" w14:textId="77777777" w:rsidR="00773A85" w:rsidRDefault="00773A85" w:rsidP="00BE777B">
      <w:pPr>
        <w:pStyle w:val="NormalWeb"/>
        <w:spacing w:before="0" w:beforeAutospacing="0" w:after="0" w:afterAutospacing="0"/>
        <w:rPr>
          <w:rFonts w:ascii="Arial" w:hAnsi="Arial" w:cs="Arial"/>
          <w:bCs/>
          <w:color w:val="000000"/>
          <w:szCs w:val="21"/>
        </w:rPr>
      </w:pPr>
    </w:p>
    <w:p w14:paraId="2334196D" w14:textId="77777777" w:rsidR="0086473A" w:rsidRDefault="0086473A" w:rsidP="00BE777B">
      <w:pPr>
        <w:pStyle w:val="NormalWeb"/>
        <w:spacing w:before="0" w:beforeAutospacing="0" w:after="0" w:afterAutospacing="0"/>
        <w:rPr>
          <w:rFonts w:ascii="Arial" w:hAnsi="Arial" w:cs="Arial"/>
          <w:bCs/>
          <w:color w:val="000000"/>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360"/>
      </w:tblGrid>
      <w:tr w:rsidR="00BE777B" w14:paraId="09DD9C12" w14:textId="77777777" w:rsidTr="00722BF1">
        <w:tc>
          <w:tcPr>
            <w:tcW w:w="9576" w:type="dxa"/>
            <w:shd w:val="clear" w:color="auto" w:fill="D9D9D9" w:themeFill="background1" w:themeFillShade="D9"/>
          </w:tcPr>
          <w:p w14:paraId="20C03C7F" w14:textId="77777777" w:rsidR="00BE777B" w:rsidRDefault="00BE777B" w:rsidP="00722BF1">
            <w:pPr>
              <w:pStyle w:val="NormalWeb"/>
              <w:rPr>
                <w:b/>
                <w:bCs/>
                <w:color w:val="000000"/>
                <w:szCs w:val="21"/>
                <w:u w:val="single"/>
              </w:rPr>
            </w:pPr>
            <w:r>
              <w:rPr>
                <w:b/>
                <w:bCs/>
                <w:color w:val="000000"/>
                <w:szCs w:val="21"/>
                <w:u w:val="single"/>
              </w:rPr>
              <w:lastRenderedPageBreak/>
              <w:t>SECONDARY RESPONSIBILITIES:</w:t>
            </w:r>
          </w:p>
        </w:tc>
      </w:tr>
    </w:tbl>
    <w:p w14:paraId="15B92067" w14:textId="77777777" w:rsidR="00BE777B" w:rsidRDefault="00BE777B" w:rsidP="00BE777B">
      <w:pPr>
        <w:pStyle w:val="NormalWeb"/>
        <w:spacing w:before="0" w:beforeAutospacing="0" w:after="0" w:afterAutospacing="0"/>
        <w:rPr>
          <w:rFonts w:ascii="Arial" w:hAnsi="Arial" w:cs="Arial"/>
          <w:bCs/>
          <w:color w:val="000000"/>
          <w:szCs w:val="21"/>
        </w:rPr>
      </w:pPr>
    </w:p>
    <w:p w14:paraId="403C1106" w14:textId="77777777" w:rsidR="00BE777B" w:rsidRDefault="00BE777B" w:rsidP="00BE777B">
      <w:pPr>
        <w:pStyle w:val="NormalWeb"/>
        <w:spacing w:before="0" w:beforeAutospacing="0" w:after="0" w:afterAutospacing="0"/>
        <w:rPr>
          <w:rFonts w:ascii="Arial" w:hAnsi="Arial" w:cs="Arial"/>
          <w:bCs/>
          <w:color w:val="000000"/>
          <w:szCs w:val="21"/>
        </w:rPr>
      </w:pPr>
    </w:p>
    <w:p w14:paraId="5B65DCAF" w14:textId="77777777" w:rsidR="00BE777B" w:rsidRDefault="00BE777B" w:rsidP="00BE777B">
      <w:pPr>
        <w:pStyle w:val="Caption"/>
        <w:jc w:val="left"/>
        <w:rPr>
          <w:szCs w:val="24"/>
          <w:u w:val="single"/>
        </w:rPr>
      </w:pPr>
    </w:p>
    <w:p w14:paraId="6DD006AE" w14:textId="77777777" w:rsidR="00BE777B" w:rsidRDefault="00BE777B" w:rsidP="00BE777B"/>
    <w:p w14:paraId="609D2AA2" w14:textId="77777777" w:rsidR="00C502FB" w:rsidRPr="00C502FB" w:rsidRDefault="00C502FB" w:rsidP="00C502FB">
      <w:pPr>
        <w:pStyle w:val="BodyText"/>
        <w:pBdr>
          <w:top w:val="single" w:sz="4" w:space="1" w:color="000080"/>
          <w:left w:val="single" w:sz="4" w:space="4" w:color="000080"/>
          <w:bottom w:val="single" w:sz="4" w:space="1" w:color="000080"/>
          <w:right w:val="single" w:sz="4" w:space="4" w:color="000080"/>
        </w:pBdr>
        <w:shd w:val="clear" w:color="auto" w:fill="E6E6E6"/>
        <w:rPr>
          <w:rFonts w:asciiTheme="minorHAnsi" w:hAnsiTheme="minorHAnsi"/>
          <w:b/>
        </w:rPr>
      </w:pPr>
      <w:r w:rsidRPr="00C502FB">
        <w:rPr>
          <w:rFonts w:asciiTheme="minorHAnsi" w:hAnsiTheme="minorHAnsi"/>
          <w:b/>
        </w:rPr>
        <w:t>The above statements describe the general nature and level of the work being performed and are not an exhaustive list of all responsibilities of an employee in this position.  Job duties and functions can change at any time and Hallite Seals, Inc. reserves the right to require other duties as needed without revision to this document</w:t>
      </w:r>
    </w:p>
    <w:p w14:paraId="08797893" w14:textId="77777777" w:rsidR="00C502FB" w:rsidRPr="00C502FB" w:rsidRDefault="00C502FB" w:rsidP="00C502FB">
      <w:pPr>
        <w:pStyle w:val="BodyText"/>
        <w:pBdr>
          <w:top w:val="single" w:sz="4" w:space="1" w:color="000080"/>
          <w:left w:val="single" w:sz="4" w:space="4" w:color="000080"/>
          <w:bottom w:val="single" w:sz="4" w:space="1" w:color="000080"/>
          <w:right w:val="single" w:sz="4" w:space="4" w:color="000080"/>
        </w:pBdr>
        <w:shd w:val="clear" w:color="auto" w:fill="E6E6E6"/>
        <w:rPr>
          <w:rFonts w:asciiTheme="minorHAnsi" w:hAnsiTheme="minorHAnsi"/>
          <w:b/>
        </w:rPr>
      </w:pPr>
    </w:p>
    <w:p w14:paraId="37134C36" w14:textId="77777777" w:rsidR="00C97810" w:rsidRPr="00F30C19" w:rsidRDefault="00C502FB" w:rsidP="00C502FB">
      <w:pPr>
        <w:pStyle w:val="BodyText"/>
        <w:pBdr>
          <w:top w:val="single" w:sz="4" w:space="1" w:color="000080"/>
          <w:left w:val="single" w:sz="4" w:space="4" w:color="000080"/>
          <w:bottom w:val="single" w:sz="4" w:space="1" w:color="000080"/>
          <w:right w:val="single" w:sz="4" w:space="4" w:color="000080"/>
        </w:pBdr>
        <w:shd w:val="clear" w:color="auto" w:fill="E6E6E6"/>
        <w:rPr>
          <w:rFonts w:asciiTheme="minorHAnsi" w:hAnsiTheme="minorHAnsi"/>
        </w:rPr>
      </w:pPr>
      <w:r w:rsidRPr="00C502FB">
        <w:rPr>
          <w:rFonts w:asciiTheme="minorHAnsi" w:hAnsiTheme="minorHAnsi"/>
          <w:b/>
        </w:rPr>
        <w:t>Signature:                                                                                                                      Date:</w:t>
      </w:r>
    </w:p>
    <w:sectPr w:rsidR="00C97810" w:rsidRPr="00F30C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3B2A60"/>
    <w:multiLevelType w:val="hybridMultilevel"/>
    <w:tmpl w:val="C608B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286452"/>
    <w:multiLevelType w:val="hybridMultilevel"/>
    <w:tmpl w:val="D21E7B3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835B4B"/>
    <w:multiLevelType w:val="hybridMultilevel"/>
    <w:tmpl w:val="1422E3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526D9C"/>
    <w:multiLevelType w:val="hybridMultilevel"/>
    <w:tmpl w:val="760E68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A434C9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233153994">
    <w:abstractNumId w:val="0"/>
  </w:num>
  <w:num w:numId="2" w16cid:durableId="1969623718">
    <w:abstractNumId w:val="3"/>
  </w:num>
  <w:num w:numId="3" w16cid:durableId="387917728">
    <w:abstractNumId w:val="4"/>
  </w:num>
  <w:num w:numId="4" w16cid:durableId="1645741055">
    <w:abstractNumId w:val="2"/>
  </w:num>
  <w:num w:numId="5" w16cid:durableId="16534887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77B"/>
    <w:rsid w:val="00124B28"/>
    <w:rsid w:val="0018314B"/>
    <w:rsid w:val="003F5A27"/>
    <w:rsid w:val="00472CFE"/>
    <w:rsid w:val="0048520B"/>
    <w:rsid w:val="005D465E"/>
    <w:rsid w:val="00660538"/>
    <w:rsid w:val="006F05D3"/>
    <w:rsid w:val="00773A85"/>
    <w:rsid w:val="007C35BD"/>
    <w:rsid w:val="007D4487"/>
    <w:rsid w:val="007F3C45"/>
    <w:rsid w:val="0086473A"/>
    <w:rsid w:val="008811BC"/>
    <w:rsid w:val="008D2A51"/>
    <w:rsid w:val="00A87AAC"/>
    <w:rsid w:val="00AA2706"/>
    <w:rsid w:val="00BE777B"/>
    <w:rsid w:val="00C2037E"/>
    <w:rsid w:val="00C502FB"/>
    <w:rsid w:val="00C97810"/>
    <w:rsid w:val="00D36BA8"/>
    <w:rsid w:val="00E72453"/>
    <w:rsid w:val="00E82943"/>
    <w:rsid w:val="00F30C19"/>
    <w:rsid w:val="00F52A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89F8C"/>
  <w15:docId w15:val="{5B6A3665-2BB8-40AA-9817-C2CFE8FF5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77B"/>
  </w:style>
  <w:style w:type="paragraph" w:styleId="Heading1">
    <w:name w:val="heading 1"/>
    <w:basedOn w:val="Normal"/>
    <w:next w:val="Normal"/>
    <w:link w:val="Heading1Char"/>
    <w:qFormat/>
    <w:rsid w:val="00BE777B"/>
    <w:pPr>
      <w:keepNext/>
      <w:widowControl w:val="0"/>
      <w:overflowPunct w:val="0"/>
      <w:autoSpaceDE w:val="0"/>
      <w:autoSpaceDN w:val="0"/>
      <w:adjustRightInd w:val="0"/>
      <w:spacing w:after="0" w:line="240" w:lineRule="auto"/>
      <w:textAlignment w:val="baseline"/>
      <w:outlineLvl w:val="0"/>
    </w:pPr>
    <w:rPr>
      <w:rFonts w:ascii="Footlight MT Light" w:eastAsia="Times New Roman" w:hAnsi="Footlight MT Light" w:cs="Times New Roman"/>
      <w:b/>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E777B"/>
    <w:rPr>
      <w:rFonts w:ascii="Footlight MT Light" w:eastAsia="Times New Roman" w:hAnsi="Footlight MT Light" w:cs="Times New Roman"/>
      <w:b/>
      <w:sz w:val="36"/>
      <w:szCs w:val="20"/>
    </w:rPr>
  </w:style>
  <w:style w:type="paragraph" w:styleId="BodyText">
    <w:name w:val="Body Text"/>
    <w:basedOn w:val="Normal"/>
    <w:link w:val="BodyTextChar"/>
    <w:rsid w:val="00BE777B"/>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BE777B"/>
    <w:rPr>
      <w:rFonts w:ascii="Times New Roman" w:eastAsia="Times New Roman" w:hAnsi="Times New Roman" w:cs="Times New Roman"/>
      <w:sz w:val="24"/>
      <w:szCs w:val="20"/>
    </w:rPr>
  </w:style>
  <w:style w:type="paragraph" w:styleId="Caption">
    <w:name w:val="caption"/>
    <w:basedOn w:val="Normal"/>
    <w:next w:val="Normal"/>
    <w:qFormat/>
    <w:rsid w:val="00BE777B"/>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4"/>
      <w:szCs w:val="20"/>
    </w:rPr>
  </w:style>
  <w:style w:type="paragraph" w:styleId="NormalWeb">
    <w:name w:val="Normal (Web)"/>
    <w:basedOn w:val="Normal"/>
    <w:uiPriority w:val="99"/>
    <w:unhideWhenUsed/>
    <w:rsid w:val="00BE777B"/>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BE7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E77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777B"/>
    <w:rPr>
      <w:rFonts w:ascii="Tahoma" w:hAnsi="Tahoma" w:cs="Tahoma"/>
      <w:sz w:val="16"/>
      <w:szCs w:val="16"/>
    </w:rPr>
  </w:style>
  <w:style w:type="paragraph" w:styleId="BodyText2">
    <w:name w:val="Body Text 2"/>
    <w:basedOn w:val="Normal"/>
    <w:link w:val="BodyText2Char"/>
    <w:uiPriority w:val="99"/>
    <w:semiHidden/>
    <w:unhideWhenUsed/>
    <w:rsid w:val="005D465E"/>
    <w:pPr>
      <w:spacing w:after="120" w:line="480" w:lineRule="auto"/>
    </w:pPr>
  </w:style>
  <w:style w:type="character" w:customStyle="1" w:styleId="BodyText2Char">
    <w:name w:val="Body Text 2 Char"/>
    <w:basedOn w:val="DefaultParagraphFont"/>
    <w:link w:val="BodyText2"/>
    <w:uiPriority w:val="99"/>
    <w:semiHidden/>
    <w:rsid w:val="005D46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cid:image002.jpg@01CE2972.3D12DCE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hallite.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309</Words>
  <Characters>1747</Characters>
  <Application>Microsoft Office Word</Application>
  <DocSecurity>0</DocSecurity>
  <Lines>58</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Megan</dc:creator>
  <cp:lastModifiedBy>Lisa Kirby</cp:lastModifiedBy>
  <cp:revision>3</cp:revision>
  <dcterms:created xsi:type="dcterms:W3CDTF">2024-09-13T18:24:00Z</dcterms:created>
  <dcterms:modified xsi:type="dcterms:W3CDTF">2026-07-20T17:04:00Z</dcterms:modified>
</cp:coreProperties>
</file>